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5D147" w14:textId="77777777" w:rsidR="00C43B70" w:rsidRPr="007105DA" w:rsidRDefault="00C43B70" w:rsidP="00C43B70">
      <w:pPr>
        <w:suppressAutoHyphens/>
        <w:spacing w:after="0" w:line="240" w:lineRule="auto"/>
        <w:rPr>
          <w:rFonts w:ascii="Arial Narrow" w:eastAsia="Times New Roman" w:hAnsi="Arial Narrow" w:cstheme="majorHAnsi"/>
          <w:b/>
          <w:iCs/>
          <w:lang w:eastAsia="ar-SA"/>
        </w:rPr>
      </w:pPr>
      <w:r w:rsidRPr="007105DA">
        <w:rPr>
          <w:rFonts w:ascii="Arial Narrow" w:eastAsia="Times New Roman" w:hAnsi="Arial Narrow" w:cstheme="majorHAnsi"/>
          <w:b/>
          <w:iCs/>
          <w:lang w:eastAsia="ar-SA"/>
        </w:rPr>
        <w:t>Obrazac 9.</w:t>
      </w:r>
    </w:p>
    <w:p w14:paraId="09DA59DA" w14:textId="77777777" w:rsidR="00C43B70" w:rsidRPr="007105DA" w:rsidRDefault="00C43B70" w:rsidP="00C43B70">
      <w:pPr>
        <w:suppressAutoHyphens/>
        <w:spacing w:after="0" w:line="240" w:lineRule="auto"/>
        <w:jc w:val="center"/>
        <w:rPr>
          <w:rFonts w:ascii="Arial Narrow" w:eastAsia="Times New Roman" w:hAnsi="Arial Narrow" w:cstheme="majorHAnsi"/>
          <w:b/>
          <w:i/>
          <w:lang w:eastAsia="ar-SA"/>
        </w:rPr>
      </w:pPr>
    </w:p>
    <w:p w14:paraId="18B5B77F" w14:textId="77777777" w:rsidR="00C43B70" w:rsidRPr="007105DA" w:rsidRDefault="00C43B70" w:rsidP="00C43B70">
      <w:pPr>
        <w:spacing w:after="0"/>
        <w:jc w:val="center"/>
        <w:rPr>
          <w:rFonts w:ascii="Arial Narrow" w:eastAsiaTheme="minorHAnsi" w:hAnsi="Arial Narrow" w:cstheme="majorHAnsi"/>
          <w:b/>
          <w:sz w:val="28"/>
          <w:szCs w:val="28"/>
        </w:rPr>
      </w:pPr>
      <w:r w:rsidRPr="007105DA">
        <w:rPr>
          <w:rFonts w:ascii="Arial Narrow" w:eastAsiaTheme="minorHAnsi" w:hAnsi="Arial Narrow" w:cstheme="majorHAnsi"/>
          <w:b/>
          <w:sz w:val="28"/>
          <w:szCs w:val="28"/>
        </w:rPr>
        <w:t>IZJAVA NOSITELJA PROJEKTA O DOSTUPNOSTI ULAGANJA U JAVNE PROSTORE I/ILI JAVNA DOBRA LOKALNOM STANOVNIŠTVU I RAZLIČITIM INTERESNIM SKUPINAMA</w:t>
      </w:r>
    </w:p>
    <w:p w14:paraId="0E4D3890" w14:textId="77777777" w:rsidR="00C43B70" w:rsidRPr="007105DA" w:rsidRDefault="00C43B70" w:rsidP="00C43B70">
      <w:pPr>
        <w:pStyle w:val="NoSpacing"/>
        <w:spacing w:before="0"/>
        <w:jc w:val="center"/>
        <w:rPr>
          <w:rFonts w:ascii="Arial Narrow" w:hAnsi="Arial Narrow" w:cstheme="majorHAnsi"/>
          <w:sz w:val="22"/>
          <w:szCs w:val="22"/>
        </w:rPr>
      </w:pPr>
    </w:p>
    <w:p w14:paraId="437FB358" w14:textId="77777777" w:rsidR="00C43B70" w:rsidRPr="007105DA" w:rsidRDefault="00C43B70" w:rsidP="00C43B70">
      <w:pPr>
        <w:pStyle w:val="NoSpacing"/>
        <w:spacing w:before="0"/>
        <w:jc w:val="center"/>
        <w:rPr>
          <w:rFonts w:ascii="Arial Narrow" w:hAnsi="Arial Narrow" w:cstheme="majorHAnsi"/>
          <w:b/>
          <w:bCs/>
          <w:sz w:val="22"/>
          <w:szCs w:val="22"/>
        </w:rPr>
      </w:pPr>
      <w:r w:rsidRPr="007105DA">
        <w:rPr>
          <w:rFonts w:ascii="Arial Narrow" w:hAnsi="Arial Narrow" w:cstheme="majorHAnsi"/>
          <w:b/>
          <w:bCs/>
          <w:sz w:val="22"/>
          <w:szCs w:val="22"/>
        </w:rPr>
        <w:t xml:space="preserve">za dodjelu potpore u okviru FLAG natječaja za provedbu </w:t>
      </w:r>
    </w:p>
    <w:p w14:paraId="1510184E" w14:textId="14C0DA40" w:rsidR="00C43B70" w:rsidRPr="007105DA" w:rsidRDefault="00C43B70" w:rsidP="00C43B70">
      <w:pPr>
        <w:pStyle w:val="NoSpacing"/>
        <w:spacing w:before="0"/>
        <w:jc w:val="center"/>
        <w:rPr>
          <w:rFonts w:ascii="Arial Narrow" w:eastAsia="Calibri" w:hAnsi="Arial Narrow" w:cstheme="majorHAnsi"/>
          <w:b/>
          <w:sz w:val="22"/>
          <w:szCs w:val="22"/>
        </w:rPr>
      </w:pPr>
      <w:r w:rsidRPr="007105DA">
        <w:rPr>
          <w:rFonts w:ascii="Arial Narrow" w:eastAsia="Calibri" w:hAnsi="Arial Narrow" w:cstheme="majorHAnsi"/>
          <w:b/>
          <w:sz w:val="22"/>
          <w:szCs w:val="22"/>
        </w:rPr>
        <w:t xml:space="preserve">Mjere </w:t>
      </w:r>
      <w:r w:rsidR="001106B7" w:rsidRPr="007105DA">
        <w:rPr>
          <w:rFonts w:ascii="Arial Narrow" w:eastAsia="Calibri" w:hAnsi="Arial Narrow" w:cstheme="majorHAnsi"/>
          <w:b/>
          <w:sz w:val="22"/>
          <w:szCs w:val="22"/>
        </w:rPr>
        <w:t>2.1. Jačanje socijalne kohezije i identiteta lokalne ribarstvene zajednice</w:t>
      </w:r>
    </w:p>
    <w:p w14:paraId="258119F1" w14:textId="77777777" w:rsidR="00C43B70" w:rsidRPr="007105DA" w:rsidRDefault="00C43B70" w:rsidP="00C43B70">
      <w:pPr>
        <w:pStyle w:val="NoSpacing"/>
        <w:spacing w:before="0"/>
        <w:jc w:val="center"/>
        <w:rPr>
          <w:rFonts w:ascii="Arial Narrow" w:eastAsia="Calibri" w:hAnsi="Arial Narrow" w:cstheme="majorHAnsi"/>
          <w:bCs/>
          <w:sz w:val="22"/>
          <w:szCs w:val="22"/>
        </w:rPr>
      </w:pPr>
    </w:p>
    <w:p w14:paraId="64CCEF77" w14:textId="33893D2F" w:rsidR="00C43B70" w:rsidRPr="007105DA" w:rsidRDefault="00C43B70" w:rsidP="00C43B70">
      <w:pPr>
        <w:pStyle w:val="NoSpacing"/>
        <w:spacing w:before="0"/>
        <w:jc w:val="center"/>
        <w:rPr>
          <w:rFonts w:ascii="Arial Narrow" w:eastAsia="Calibri" w:hAnsi="Arial Narrow" w:cstheme="majorHAnsi"/>
          <w:b/>
          <w:sz w:val="22"/>
          <w:szCs w:val="22"/>
        </w:rPr>
      </w:pPr>
      <w:r w:rsidRPr="007105DA">
        <w:rPr>
          <w:rFonts w:ascii="Arial Narrow" w:eastAsia="Calibri" w:hAnsi="Arial Narrow" w:cstheme="majorHAnsi"/>
          <w:b/>
          <w:sz w:val="22"/>
          <w:szCs w:val="22"/>
        </w:rPr>
        <w:t>iz</w:t>
      </w:r>
      <w:bookmarkStart w:id="0" w:name="_Hlk190895550"/>
      <w:r w:rsidRPr="007105DA">
        <w:rPr>
          <w:rFonts w:ascii="Arial Narrow" w:hAnsi="Arial Narrow" w:cstheme="majorHAnsi"/>
          <w:b/>
          <w:sz w:val="22"/>
          <w:szCs w:val="22"/>
        </w:rPr>
        <w:t xml:space="preserve"> LRSR FLAG-a </w:t>
      </w:r>
      <w:r w:rsidR="001106B7" w:rsidRPr="007105DA">
        <w:rPr>
          <w:rFonts w:ascii="Arial Narrow" w:hAnsi="Arial Narrow" w:cstheme="majorHAnsi"/>
          <w:b/>
          <w:sz w:val="22"/>
          <w:szCs w:val="22"/>
        </w:rPr>
        <w:t xml:space="preserve">Savski vez </w:t>
      </w:r>
      <w:r w:rsidRPr="007105DA">
        <w:rPr>
          <w:rFonts w:ascii="Arial Narrow" w:hAnsi="Arial Narrow" w:cstheme="majorHAnsi"/>
          <w:b/>
          <w:sz w:val="22"/>
          <w:szCs w:val="22"/>
        </w:rPr>
        <w:t xml:space="preserve">za programsko razdoblje 2021. – 2027. </w:t>
      </w:r>
      <w:bookmarkEnd w:id="0"/>
    </w:p>
    <w:p w14:paraId="250B9BEC" w14:textId="77777777" w:rsidR="00C43B70" w:rsidRPr="007105DA" w:rsidRDefault="00C43B70" w:rsidP="00C43B70">
      <w:pPr>
        <w:suppressAutoHyphens/>
        <w:spacing w:after="0" w:line="240" w:lineRule="auto"/>
        <w:jc w:val="center"/>
        <w:rPr>
          <w:rFonts w:ascii="Arial Narrow" w:eastAsia="Times New Roman" w:hAnsi="Arial Narrow" w:cstheme="majorHAnsi"/>
          <w:b/>
          <w:i/>
          <w:lang w:eastAsia="ar-SA"/>
        </w:rPr>
      </w:pPr>
    </w:p>
    <w:p w14:paraId="49697198" w14:textId="5D99FB2D" w:rsidR="00C43B70" w:rsidRPr="00826CF0" w:rsidRDefault="00C43B70" w:rsidP="00C43B70">
      <w:pPr>
        <w:jc w:val="center"/>
        <w:rPr>
          <w:rFonts w:ascii="Arial Narrow" w:hAnsi="Arial Narrow" w:cstheme="majorHAnsi"/>
          <w:b/>
          <w:color w:val="000000" w:themeColor="text1"/>
          <w:sz w:val="24"/>
          <w:szCs w:val="24"/>
        </w:rPr>
      </w:pPr>
      <w:r w:rsidRPr="00826CF0">
        <w:rPr>
          <w:rFonts w:ascii="Arial Narrow" w:hAnsi="Arial Narrow" w:cstheme="majorHAnsi"/>
          <w:b/>
          <w:color w:val="000000" w:themeColor="text1"/>
          <w:sz w:val="24"/>
          <w:szCs w:val="24"/>
        </w:rPr>
        <w:t>Ref . br. 01/2</w:t>
      </w:r>
      <w:r w:rsidR="00826CF0" w:rsidRPr="00826CF0">
        <w:rPr>
          <w:rFonts w:ascii="Arial Narrow" w:hAnsi="Arial Narrow" w:cstheme="majorHAnsi"/>
          <w:b/>
          <w:color w:val="000000" w:themeColor="text1"/>
          <w:sz w:val="24"/>
          <w:szCs w:val="24"/>
        </w:rPr>
        <w:t>6-2-1</w:t>
      </w:r>
    </w:p>
    <w:p w14:paraId="6D37AB48" w14:textId="77777777" w:rsidR="00C43B70" w:rsidRPr="007105DA" w:rsidRDefault="00C43B70" w:rsidP="00C43B70">
      <w:pPr>
        <w:pStyle w:val="NoSpacing1"/>
        <w:rPr>
          <w:rFonts w:ascii="Arial Narrow" w:hAnsi="Arial Narrow" w:cstheme="majorHAnsi"/>
        </w:rPr>
      </w:pPr>
    </w:p>
    <w:p w14:paraId="0BB2EBE9" w14:textId="77777777" w:rsidR="00C43B70" w:rsidRPr="007105DA" w:rsidRDefault="00C43B70" w:rsidP="00C43B70">
      <w:pPr>
        <w:pStyle w:val="NoSpacing1"/>
        <w:rPr>
          <w:rFonts w:ascii="Arial Narrow" w:hAnsi="Arial Narrow" w:cstheme="majorHAnsi"/>
          <w:i/>
        </w:rPr>
      </w:pPr>
      <w:r w:rsidRPr="007105DA">
        <w:rPr>
          <w:rFonts w:ascii="Arial Narrow" w:hAnsi="Arial Narrow" w:cstheme="majorHAnsi"/>
          <w:i/>
        </w:rPr>
        <w:t>Pojašnjenje:</w:t>
      </w:r>
    </w:p>
    <w:p w14:paraId="6A10FBC5" w14:textId="05BD4597" w:rsidR="00C43B70" w:rsidRPr="007105DA" w:rsidRDefault="00C43B70" w:rsidP="00C43B70">
      <w:pPr>
        <w:pStyle w:val="NoSpacing1"/>
        <w:numPr>
          <w:ilvl w:val="0"/>
          <w:numId w:val="28"/>
        </w:numPr>
        <w:jc w:val="both"/>
        <w:rPr>
          <w:rFonts w:ascii="Arial Narrow" w:hAnsi="Arial Narrow" w:cstheme="majorHAnsi"/>
          <w:i/>
        </w:rPr>
      </w:pPr>
      <w:r w:rsidRPr="007105DA">
        <w:rPr>
          <w:rFonts w:ascii="Arial Narrow" w:hAnsi="Arial Narrow" w:cstheme="majorHAnsi"/>
          <w:i/>
        </w:rPr>
        <w:t xml:space="preserve">Davatelj Izjave je nositelj projekta/podnositelj prijave projekta na FLAG natječaj za provedbu Mjere </w:t>
      </w:r>
      <w:r w:rsidR="001106B7" w:rsidRPr="007105DA">
        <w:rPr>
          <w:rFonts w:ascii="Arial Narrow" w:hAnsi="Arial Narrow" w:cstheme="majorHAnsi"/>
          <w:i/>
        </w:rPr>
        <w:t>2.1. „Jačanje socijalne kohezije i identieta lokalne ribarstvene zajednice</w:t>
      </w:r>
      <w:r w:rsidRPr="007105DA">
        <w:rPr>
          <w:rFonts w:ascii="Arial Narrow" w:hAnsi="Arial Narrow" w:cstheme="majorHAnsi"/>
          <w:i/>
        </w:rPr>
        <w:t xml:space="preserve">" iz LRSR 2021.-2027. FLAG-a </w:t>
      </w:r>
      <w:r w:rsidR="001106B7" w:rsidRPr="007105DA">
        <w:rPr>
          <w:rFonts w:ascii="Arial Narrow" w:hAnsi="Arial Narrow" w:cstheme="majorHAnsi"/>
          <w:i/>
        </w:rPr>
        <w:t>Savski vez</w:t>
      </w:r>
      <w:r w:rsidRPr="007105DA">
        <w:rPr>
          <w:rFonts w:ascii="Arial Narrow" w:hAnsi="Arial Narrow" w:cstheme="majorHAnsi"/>
          <w:i/>
        </w:rPr>
        <w:t xml:space="preserve"> u okviru prihvatljivih aktivnosti koje se odnose na ulaganja (gradnja i/ili opremanje) u javne prostore i/ili javna dobra; </w:t>
      </w:r>
    </w:p>
    <w:p w14:paraId="2897A243" w14:textId="77777777" w:rsidR="00C43B70" w:rsidRPr="007105DA" w:rsidRDefault="00C43B70" w:rsidP="00C43B70">
      <w:pPr>
        <w:pStyle w:val="NoSpacing1"/>
        <w:numPr>
          <w:ilvl w:val="0"/>
          <w:numId w:val="28"/>
        </w:numPr>
        <w:jc w:val="both"/>
        <w:rPr>
          <w:rFonts w:ascii="Arial Narrow" w:hAnsi="Arial Narrow" w:cstheme="majorHAnsi"/>
          <w:i/>
        </w:rPr>
      </w:pPr>
      <w:r w:rsidRPr="007105DA">
        <w:rPr>
          <w:rFonts w:ascii="Arial Narrow" w:hAnsi="Arial Narrow" w:cstheme="majorHAnsi"/>
          <w:i/>
        </w:rPr>
        <w:t>Nositelj projekta se treba u Izjavi obvezati te izjaviti da će planirano ulaganje u javne prostore i/ili javna dobra biti dostupno lokalnom stanovništvu i različitim interesnim skupinama;</w:t>
      </w:r>
    </w:p>
    <w:p w14:paraId="5C38BB2E" w14:textId="77777777" w:rsidR="00C43B70" w:rsidRPr="007105DA" w:rsidRDefault="00C43B70" w:rsidP="00C43B70">
      <w:pPr>
        <w:pStyle w:val="NoSpacing1"/>
        <w:numPr>
          <w:ilvl w:val="0"/>
          <w:numId w:val="28"/>
        </w:numPr>
        <w:jc w:val="both"/>
        <w:rPr>
          <w:rFonts w:ascii="Arial Narrow" w:hAnsi="Arial Narrow" w:cstheme="majorHAnsi"/>
          <w:i/>
        </w:rPr>
      </w:pPr>
      <w:r w:rsidRPr="007105DA">
        <w:rPr>
          <w:rFonts w:ascii="Arial Narrow" w:hAnsi="Arial Narrow" w:cstheme="majorHAnsi"/>
          <w:i/>
        </w:rPr>
        <w:t>U Izjavi je potrebno nabrojiti interesne skupine, krajnje korisnike, projekta/operacije;</w:t>
      </w:r>
    </w:p>
    <w:p w14:paraId="0771C18F" w14:textId="77777777" w:rsidR="00C43B70" w:rsidRPr="007105DA" w:rsidRDefault="00C43B70" w:rsidP="00C43B70">
      <w:pPr>
        <w:pStyle w:val="NoSpacing1"/>
        <w:numPr>
          <w:ilvl w:val="0"/>
          <w:numId w:val="28"/>
        </w:numPr>
        <w:jc w:val="both"/>
        <w:rPr>
          <w:rFonts w:ascii="Arial Narrow" w:hAnsi="Arial Narrow" w:cstheme="majorHAnsi"/>
          <w:i/>
        </w:rPr>
      </w:pPr>
      <w:r w:rsidRPr="007105DA">
        <w:rPr>
          <w:rFonts w:ascii="Arial Narrow" w:hAnsi="Arial Narrow" w:cstheme="majorHAnsi"/>
          <w:i/>
        </w:rPr>
        <w:t>Izjava mora biti potpisana i ovjerena od strane nositelja projekta.</w:t>
      </w:r>
    </w:p>
    <w:p w14:paraId="321B495E" w14:textId="77777777" w:rsidR="00C43B70" w:rsidRPr="007105DA" w:rsidRDefault="00C43B70" w:rsidP="00C43B70">
      <w:pPr>
        <w:spacing w:after="0"/>
        <w:jc w:val="both"/>
        <w:rPr>
          <w:rFonts w:ascii="Arial Narrow" w:eastAsiaTheme="minorHAnsi" w:hAnsi="Arial Narrow" w:cstheme="majorHAnsi"/>
        </w:rPr>
      </w:pPr>
    </w:p>
    <w:p w14:paraId="5BDA5A63" w14:textId="77777777" w:rsidR="00C43B70" w:rsidRPr="007105DA" w:rsidRDefault="00C43B70" w:rsidP="00C43B70">
      <w:pPr>
        <w:jc w:val="both"/>
        <w:rPr>
          <w:rFonts w:ascii="Arial Narrow" w:eastAsiaTheme="minorHAnsi" w:hAnsi="Arial Narrow" w:cstheme="majorHAnsi"/>
        </w:rPr>
      </w:pPr>
      <w:r w:rsidRPr="007105DA">
        <w:rPr>
          <w:rFonts w:ascii="Arial Narrow" w:eastAsiaTheme="minorHAnsi" w:hAnsi="Arial Narrow" w:cstheme="majorHAnsi"/>
        </w:rPr>
        <w:t>___________________________________________________________________________</w:t>
      </w:r>
    </w:p>
    <w:p w14:paraId="62CA6D7E" w14:textId="77777777" w:rsidR="00C43B70" w:rsidRPr="007105DA" w:rsidRDefault="00C43B70" w:rsidP="00C43B70">
      <w:pPr>
        <w:jc w:val="both"/>
        <w:rPr>
          <w:rFonts w:ascii="Arial Narrow" w:eastAsiaTheme="minorHAnsi" w:hAnsi="Arial Narrow" w:cstheme="majorHAnsi"/>
        </w:rPr>
      </w:pPr>
      <w:r w:rsidRPr="007105DA">
        <w:rPr>
          <w:rFonts w:ascii="Arial Narrow" w:eastAsiaTheme="minorHAnsi" w:hAnsi="Arial Narrow" w:cstheme="majorHAnsi"/>
        </w:rPr>
        <w:t>___________________________________________________________________________</w:t>
      </w:r>
    </w:p>
    <w:p w14:paraId="0AD75956" w14:textId="77777777" w:rsidR="00C43B70" w:rsidRPr="007105DA" w:rsidRDefault="00C43B70" w:rsidP="00C43B70">
      <w:pPr>
        <w:jc w:val="both"/>
        <w:rPr>
          <w:rFonts w:ascii="Arial Narrow" w:eastAsiaTheme="minorHAnsi" w:hAnsi="Arial Narrow" w:cstheme="majorHAnsi"/>
        </w:rPr>
      </w:pPr>
      <w:r w:rsidRPr="007105DA">
        <w:rPr>
          <w:rFonts w:ascii="Arial Narrow" w:eastAsiaTheme="minorHAnsi" w:hAnsi="Arial Narrow" w:cstheme="majorHAnsi"/>
        </w:rPr>
        <w:t>___________________________________________________________________________</w:t>
      </w:r>
    </w:p>
    <w:p w14:paraId="028AF490" w14:textId="77777777" w:rsidR="00C43B70" w:rsidRPr="007105DA" w:rsidRDefault="00C43B70" w:rsidP="00C43B70">
      <w:pPr>
        <w:jc w:val="both"/>
        <w:rPr>
          <w:rFonts w:ascii="Arial Narrow" w:eastAsiaTheme="minorHAnsi" w:hAnsi="Arial Narrow" w:cstheme="majorHAnsi"/>
        </w:rPr>
      </w:pPr>
      <w:r w:rsidRPr="007105DA">
        <w:rPr>
          <w:rFonts w:ascii="Arial Narrow" w:eastAsiaTheme="minorHAnsi" w:hAnsi="Arial Narrow" w:cstheme="majorHAnsi"/>
        </w:rPr>
        <w:t>___________________________________________________________________________</w:t>
      </w:r>
    </w:p>
    <w:p w14:paraId="27D4F442" w14:textId="77777777" w:rsidR="00C43B70" w:rsidRPr="007105DA" w:rsidRDefault="00C43B70" w:rsidP="00C43B70">
      <w:pPr>
        <w:jc w:val="both"/>
        <w:rPr>
          <w:rFonts w:ascii="Arial Narrow" w:eastAsiaTheme="minorHAnsi" w:hAnsi="Arial Narrow" w:cstheme="majorHAnsi"/>
        </w:rPr>
      </w:pPr>
      <w:r w:rsidRPr="007105DA">
        <w:rPr>
          <w:rFonts w:ascii="Arial Narrow" w:eastAsiaTheme="minorHAnsi" w:hAnsi="Arial Narrow" w:cstheme="majorHAnsi"/>
        </w:rPr>
        <w:t>___________________________________________________________________________</w:t>
      </w:r>
    </w:p>
    <w:p w14:paraId="2FAB4772" w14:textId="77777777" w:rsidR="00C43B70" w:rsidRPr="007105DA" w:rsidRDefault="00C43B70" w:rsidP="00C43B70">
      <w:pPr>
        <w:jc w:val="both"/>
        <w:rPr>
          <w:rFonts w:ascii="Arial Narrow" w:eastAsiaTheme="minorHAnsi" w:hAnsi="Arial Narrow" w:cstheme="majorHAnsi"/>
        </w:rPr>
      </w:pPr>
      <w:r w:rsidRPr="007105DA">
        <w:rPr>
          <w:rFonts w:ascii="Arial Narrow" w:eastAsiaTheme="minorHAnsi" w:hAnsi="Arial Narrow" w:cstheme="majorHAnsi"/>
        </w:rPr>
        <w:t>___________________________________________________________________________</w:t>
      </w:r>
    </w:p>
    <w:p w14:paraId="58E0A51F" w14:textId="77777777" w:rsidR="00C43B70" w:rsidRPr="007105DA" w:rsidRDefault="00C43B70" w:rsidP="00C43B70">
      <w:pPr>
        <w:spacing w:after="0"/>
        <w:jc w:val="both"/>
        <w:rPr>
          <w:rFonts w:ascii="Arial Narrow" w:eastAsiaTheme="minorHAnsi" w:hAnsi="Arial Narrow" w:cstheme="majorHAnsi"/>
        </w:rPr>
      </w:pPr>
    </w:p>
    <w:p w14:paraId="3D2B85C1" w14:textId="77777777" w:rsidR="00C43B70" w:rsidRPr="007105DA" w:rsidRDefault="00C43B70" w:rsidP="00C43B70">
      <w:pPr>
        <w:spacing w:after="0"/>
        <w:jc w:val="both"/>
        <w:rPr>
          <w:rFonts w:ascii="Arial Narrow" w:eastAsiaTheme="minorHAnsi" w:hAnsi="Arial Narrow" w:cstheme="majorHAnsi"/>
        </w:rPr>
      </w:pPr>
    </w:p>
    <w:p w14:paraId="49B721BE" w14:textId="77777777" w:rsidR="00C43B70" w:rsidRPr="007105DA" w:rsidRDefault="00C43B70" w:rsidP="00C43B70">
      <w:pPr>
        <w:spacing w:after="0" w:line="360" w:lineRule="auto"/>
        <w:rPr>
          <w:rFonts w:ascii="Arial Narrow" w:hAnsi="Arial Narrow" w:cstheme="majorHAnsi"/>
        </w:rPr>
      </w:pPr>
      <w:r w:rsidRPr="007105DA">
        <w:rPr>
          <w:rFonts w:ascii="Arial Narrow" w:hAnsi="Arial Narrow" w:cstheme="majorHAnsi"/>
        </w:rPr>
        <w:t>U ____________________, ___________________ godine</w:t>
      </w:r>
    </w:p>
    <w:p w14:paraId="11964DB1" w14:textId="77777777" w:rsidR="00C43B70" w:rsidRPr="007105DA" w:rsidRDefault="00C43B70" w:rsidP="00C43B70">
      <w:pPr>
        <w:spacing w:after="0" w:line="360" w:lineRule="auto"/>
        <w:jc w:val="right"/>
        <w:rPr>
          <w:rFonts w:ascii="Arial Narrow" w:hAnsi="Arial Narrow" w:cstheme="majorHAnsi"/>
        </w:rPr>
      </w:pPr>
      <w:r w:rsidRPr="007105DA">
        <w:rPr>
          <w:rFonts w:ascii="Arial Narrow" w:hAnsi="Arial Narrow" w:cstheme="majorHAnsi"/>
        </w:rPr>
        <w:t>______________________</w:t>
      </w:r>
    </w:p>
    <w:p w14:paraId="4E2F46B5" w14:textId="77777777" w:rsidR="00C43B70" w:rsidRPr="007105DA" w:rsidRDefault="00C43B70" w:rsidP="00C43B70">
      <w:pPr>
        <w:spacing w:after="0" w:line="360" w:lineRule="auto"/>
        <w:jc w:val="right"/>
        <w:rPr>
          <w:rFonts w:ascii="Arial Narrow" w:hAnsi="Arial Narrow" w:cstheme="majorHAnsi"/>
          <w:i/>
        </w:rPr>
      </w:pPr>
      <w:r w:rsidRPr="007105DA">
        <w:rPr>
          <w:rFonts w:ascii="Arial Narrow" w:hAnsi="Arial Narrow" w:cstheme="majorHAnsi"/>
          <w:i/>
        </w:rPr>
        <w:t>(ime i prezime odgovorne osobe)</w:t>
      </w:r>
    </w:p>
    <w:p w14:paraId="06B86B91" w14:textId="77777777" w:rsidR="00C43B70" w:rsidRPr="007105DA" w:rsidRDefault="00C43B70" w:rsidP="00C43B70">
      <w:pPr>
        <w:spacing w:after="0" w:line="360" w:lineRule="auto"/>
        <w:jc w:val="right"/>
        <w:rPr>
          <w:rFonts w:ascii="Arial Narrow" w:hAnsi="Arial Narrow" w:cstheme="majorHAnsi"/>
        </w:rPr>
      </w:pPr>
    </w:p>
    <w:p w14:paraId="6C035D09" w14:textId="77777777" w:rsidR="00C43B70" w:rsidRPr="007105DA" w:rsidRDefault="00C43B70" w:rsidP="00C43B70">
      <w:pPr>
        <w:spacing w:after="0" w:line="360" w:lineRule="auto"/>
        <w:jc w:val="right"/>
        <w:rPr>
          <w:rFonts w:ascii="Arial Narrow" w:hAnsi="Arial Narrow" w:cstheme="majorHAnsi"/>
        </w:rPr>
      </w:pPr>
      <w:r w:rsidRPr="007105DA">
        <w:rPr>
          <w:rFonts w:ascii="Arial Narrow" w:hAnsi="Arial Narrow" w:cstheme="majorHAnsi"/>
        </w:rPr>
        <w:t>______________________</w:t>
      </w:r>
    </w:p>
    <w:p w14:paraId="5815076C" w14:textId="77777777" w:rsidR="00C43B70" w:rsidRPr="007105DA" w:rsidRDefault="00C43B70" w:rsidP="00C43B70">
      <w:pPr>
        <w:spacing w:after="0" w:line="360" w:lineRule="auto"/>
        <w:jc w:val="right"/>
        <w:rPr>
          <w:rFonts w:ascii="Arial Narrow" w:hAnsi="Arial Narrow" w:cstheme="majorHAnsi"/>
          <w:i/>
        </w:rPr>
      </w:pPr>
      <w:r w:rsidRPr="007105DA">
        <w:rPr>
          <w:rFonts w:ascii="Arial Narrow" w:hAnsi="Arial Narrow" w:cstheme="majorHAnsi"/>
          <w:i/>
        </w:rPr>
        <w:t>(potpis odgovorne osobe i pečat, ako je primjenjivo)</w:t>
      </w:r>
    </w:p>
    <w:p w14:paraId="7F2D1AE6" w14:textId="3FFF2280" w:rsidR="00FD20F9" w:rsidRPr="007105DA" w:rsidRDefault="00FD20F9" w:rsidP="00FD3FF9">
      <w:pPr>
        <w:rPr>
          <w:rFonts w:ascii="Arial Narrow" w:hAnsi="Arial Narrow"/>
        </w:rPr>
      </w:pPr>
    </w:p>
    <w:sectPr w:rsidR="00FD20F9" w:rsidRPr="007105DA" w:rsidSect="008A3E5A">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F7DCB" w14:textId="77777777" w:rsidR="00953C34" w:rsidRPr="00EA70D3" w:rsidRDefault="00953C34" w:rsidP="0061467F">
      <w:pPr>
        <w:spacing w:after="0" w:line="240" w:lineRule="auto"/>
      </w:pPr>
      <w:r w:rsidRPr="00EA70D3">
        <w:separator/>
      </w:r>
    </w:p>
  </w:endnote>
  <w:endnote w:type="continuationSeparator" w:id="0">
    <w:p w14:paraId="0D40B94D" w14:textId="77777777" w:rsidR="00953C34" w:rsidRPr="00EA70D3" w:rsidRDefault="00953C34"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F5DD" w14:textId="77777777" w:rsidR="00953C34" w:rsidRPr="00EA70D3" w:rsidRDefault="00953C34" w:rsidP="0061467F">
      <w:pPr>
        <w:spacing w:after="0" w:line="240" w:lineRule="auto"/>
      </w:pPr>
      <w:r w:rsidRPr="00EA70D3">
        <w:separator/>
      </w:r>
    </w:p>
  </w:footnote>
  <w:footnote w:type="continuationSeparator" w:id="0">
    <w:p w14:paraId="24CCD227" w14:textId="77777777" w:rsidR="00953C34" w:rsidRPr="00EA70D3" w:rsidRDefault="00953C34" w:rsidP="0061467F">
      <w:pPr>
        <w:spacing w:after="0" w:line="240" w:lineRule="auto"/>
      </w:pPr>
      <w:r w:rsidRPr="00EA7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AF59F1"/>
    <w:multiLevelType w:val="hybridMultilevel"/>
    <w:tmpl w:val="5F60458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3"/>
  </w:num>
  <w:num w:numId="2" w16cid:durableId="157422226">
    <w:abstractNumId w:val="11"/>
  </w:num>
  <w:num w:numId="3" w16cid:durableId="871187228">
    <w:abstractNumId w:val="26"/>
  </w:num>
  <w:num w:numId="4" w16cid:durableId="514535117">
    <w:abstractNumId w:val="4"/>
  </w:num>
  <w:num w:numId="5" w16cid:durableId="1152790681">
    <w:abstractNumId w:val="12"/>
  </w:num>
  <w:num w:numId="6" w16cid:durableId="1523086763">
    <w:abstractNumId w:val="9"/>
  </w:num>
  <w:num w:numId="7" w16cid:durableId="2049261976">
    <w:abstractNumId w:val="10"/>
  </w:num>
  <w:num w:numId="8" w16cid:durableId="417405677">
    <w:abstractNumId w:val="8"/>
  </w:num>
  <w:num w:numId="9" w16cid:durableId="752750324">
    <w:abstractNumId w:val="17"/>
  </w:num>
  <w:num w:numId="10" w16cid:durableId="1582133201">
    <w:abstractNumId w:val="3"/>
  </w:num>
  <w:num w:numId="11" w16cid:durableId="45958194">
    <w:abstractNumId w:val="21"/>
  </w:num>
  <w:num w:numId="12" w16cid:durableId="670450356">
    <w:abstractNumId w:val="6"/>
  </w:num>
  <w:num w:numId="13" w16cid:durableId="1578707679">
    <w:abstractNumId w:val="13"/>
  </w:num>
  <w:num w:numId="14" w16cid:durableId="1362825205">
    <w:abstractNumId w:val="24"/>
  </w:num>
  <w:num w:numId="15" w16cid:durableId="1493523857">
    <w:abstractNumId w:val="0"/>
  </w:num>
  <w:num w:numId="16" w16cid:durableId="1344672125">
    <w:abstractNumId w:val="1"/>
  </w:num>
  <w:num w:numId="17" w16cid:durableId="1074275130">
    <w:abstractNumId w:val="15"/>
  </w:num>
  <w:num w:numId="18" w16cid:durableId="915088655">
    <w:abstractNumId w:val="7"/>
  </w:num>
  <w:num w:numId="19" w16cid:durableId="945960635">
    <w:abstractNumId w:val="5"/>
  </w:num>
  <w:num w:numId="20" w16cid:durableId="1487285143">
    <w:abstractNumId w:val="22"/>
  </w:num>
  <w:num w:numId="21" w16cid:durableId="1853833595">
    <w:abstractNumId w:val="16"/>
  </w:num>
  <w:num w:numId="22" w16cid:durableId="571543388">
    <w:abstractNumId w:val="27"/>
  </w:num>
  <w:num w:numId="23" w16cid:durableId="1707563602">
    <w:abstractNumId w:val="20"/>
  </w:num>
  <w:num w:numId="24" w16cid:durableId="1646854311">
    <w:abstractNumId w:val="25"/>
  </w:num>
  <w:num w:numId="25" w16cid:durableId="141165407">
    <w:abstractNumId w:val="2"/>
  </w:num>
  <w:num w:numId="26" w16cid:durableId="1560549781">
    <w:abstractNumId w:val="14"/>
  </w:num>
  <w:num w:numId="27" w16cid:durableId="920724761">
    <w:abstractNumId w:val="18"/>
  </w:num>
  <w:num w:numId="28" w16cid:durableId="308441110">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2D3F"/>
    <w:rsid w:val="00012E52"/>
    <w:rsid w:val="00014C45"/>
    <w:rsid w:val="00017127"/>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06B7"/>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8A4"/>
    <w:rsid w:val="00327999"/>
    <w:rsid w:val="00331FC0"/>
    <w:rsid w:val="00332955"/>
    <w:rsid w:val="00332BA1"/>
    <w:rsid w:val="003375C6"/>
    <w:rsid w:val="00337687"/>
    <w:rsid w:val="003438BD"/>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213C"/>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2D42"/>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5DA"/>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6CF0"/>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1527"/>
    <w:rsid w:val="00871CAC"/>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3C34"/>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4E78"/>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0456"/>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37B3C"/>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1748"/>
    <w:rsid w:val="00B629ED"/>
    <w:rsid w:val="00B63320"/>
    <w:rsid w:val="00B63861"/>
    <w:rsid w:val="00B63A99"/>
    <w:rsid w:val="00B63B58"/>
    <w:rsid w:val="00B65559"/>
    <w:rsid w:val="00B66975"/>
    <w:rsid w:val="00B72532"/>
    <w:rsid w:val="00B73138"/>
    <w:rsid w:val="00B736BE"/>
    <w:rsid w:val="00B74220"/>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3B70"/>
    <w:rsid w:val="00C47A39"/>
    <w:rsid w:val="00C47BFB"/>
    <w:rsid w:val="00C51246"/>
    <w:rsid w:val="00C52E2B"/>
    <w:rsid w:val="00C53353"/>
    <w:rsid w:val="00C53679"/>
    <w:rsid w:val="00C5441D"/>
    <w:rsid w:val="00C56968"/>
    <w:rsid w:val="00C56CFA"/>
    <w:rsid w:val="00C57ACF"/>
    <w:rsid w:val="00C62772"/>
    <w:rsid w:val="00C62E88"/>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648B"/>
    <w:rsid w:val="00E5719B"/>
    <w:rsid w:val="00E57ACC"/>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411"/>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256</Words>
  <Characters>1462</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6</cp:revision>
  <cp:lastPrinted>2025-05-08T16:15:00Z</cp:lastPrinted>
  <dcterms:created xsi:type="dcterms:W3CDTF">2026-01-12T09:12:00Z</dcterms:created>
  <dcterms:modified xsi:type="dcterms:W3CDTF">2026-04-17T12:32:00Z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